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495E6">
      <w:pPr>
        <w:spacing w:before="480" w:after="480" w:line="288" w:lineRule="auto"/>
        <w:ind w:left="0"/>
      </w:pPr>
      <w:r>
        <w:rPr>
          <w:rFonts w:ascii="Arial" w:hAnsi="Arial" w:eastAsia="等线" w:cs="Arial"/>
          <w:b/>
          <w:sz w:val="52"/>
        </w:rPr>
        <w:t>本地部署deepseek教程</w:t>
      </w:r>
    </w:p>
    <w:p w14:paraId="2D1663EB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b/>
          <w:sz w:val="36"/>
        </w:rPr>
        <w:t>一、下载 ollama</w:t>
      </w:r>
      <w:bookmarkEnd w:id="0"/>
    </w:p>
    <w:p w14:paraId="5FB468A8"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3962400"/>
            <wp:effectExtent l="0" t="0" r="0" b="0"/>
            <wp:docPr id="1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908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下载你电脑对应的 ollama 版本 https://ollama.com/download，并进行安装</w:t>
      </w:r>
    </w:p>
    <w:p w14:paraId="5AE27167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b/>
          <w:sz w:val="36"/>
        </w:rPr>
        <w:t>二、下载 deepseek model</w:t>
      </w:r>
      <w:bookmarkEnd w:id="1"/>
    </w:p>
    <w:p w14:paraId="4DB441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我这里不建议使用拉镜像的方式，会比较慢，建议自定义源，用迅雷下载，会快非常多！</w:t>
      </w:r>
    </w:p>
    <w:p w14:paraId="39E03D52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b/>
          <w:sz w:val="32"/>
        </w:rPr>
        <w:t>Hugging face 源</w:t>
      </w:r>
      <w:bookmarkEnd w:id="2"/>
    </w:p>
    <w:p w14:paraId="33FAA7E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 https://huggingface.co/collections/unsloth/deepseek-r1-all-versions-678e1c48f5d2fce87892ace5 里面下载你想要的模型</w:t>
      </w:r>
    </w:p>
    <w:p w14:paraId="1F9E81F1">
      <w:pPr>
        <w:spacing w:before="120" w:after="120" w:line="288" w:lineRule="auto"/>
        <w:ind w:left="0"/>
        <w:jc w:val="left"/>
      </w:pPr>
    </w:p>
    <w:p w14:paraId="17157B24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gguf 为 ollama 适配的模型，一定要</w:t>
      </w:r>
      <w:r>
        <w:rPr>
          <w:rFonts w:ascii="Arial" w:hAnsi="Arial" w:eastAsia="等线" w:cs="Arial"/>
          <w:b/>
          <w:sz w:val="22"/>
        </w:rPr>
        <w:t xml:space="preserve"> gguf 后缀！！！</w:t>
      </w:r>
    </w:p>
    <w:p w14:paraId="1829F19B"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4991100"/>
            <wp:effectExtent l="0" t="0" r="0" b="0"/>
            <wp:docPr id="2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D0A2A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b/>
          <w:sz w:val="32"/>
        </w:rPr>
        <w:t>模型选择</w:t>
      </w:r>
      <w:bookmarkEnd w:id="3"/>
    </w:p>
    <w:p w14:paraId="385820D4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如果不知道要下载哪一个，可以参考电脑配置以及以下的表格</w:t>
      </w:r>
    </w:p>
    <w:p w14:paraId="0C9DC48F">
      <w:pPr>
        <w:spacing w:before="240" w:after="120" w:line="288" w:lineRule="auto"/>
        <w:ind w:left="0"/>
        <w:jc w:val="left"/>
        <w:outlineLvl w:val="4"/>
      </w:pPr>
      <w:bookmarkStart w:id="4" w:name="heading_4"/>
      <w:r>
        <w:rPr>
          <w:rFonts w:ascii="Arial" w:hAnsi="Arial" w:eastAsia="等线" w:cs="Arial"/>
          <w:b/>
          <w:sz w:val="24"/>
        </w:rPr>
        <w:t>1.5B 模型</w:t>
      </w:r>
      <w:bookmarkEnd w:id="4"/>
    </w:p>
    <w:p w14:paraId="359DA310">
      <w:pPr>
        <w:spacing w:before="120" w:after="120" w:line="288" w:lineRule="auto"/>
        <w:ind w:left="0"/>
      </w:pPr>
      <w:r>
        <w:object>
          <v:shape id="_x0000_i1025" o:spt="75" type="#_x0000_t75" style="height:197pt;width:41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8">
            <o:LockedField>false</o:LockedField>
          </o:OLEObject>
        </w:object>
      </w:r>
    </w:p>
    <w:p w14:paraId="0602FD44">
      <w:pPr>
        <w:spacing w:after="120"/>
        <w:ind w:left="0"/>
        <w:jc w:val="center"/>
      </w:pPr>
      <w:r>
        <w:rPr>
          <w:rFonts w:ascii="Arial" w:hAnsi="Arial" w:eastAsia="等线" w:cs="Arial"/>
          <w:b/>
          <w:sz w:val="22"/>
        </w:rPr>
        <w:t>点击图片可查看完整电子表格</w:t>
      </w:r>
    </w:p>
    <w:p w14:paraId="3258D283">
      <w:pPr>
        <w:pBdr>
          <w:bottom w:val="single" w:color="DEE0E3" w:sz="2" w:space="0"/>
          <w:between w:val="single" w:color="DEE0E3" w:sz="2" w:space="0"/>
        </w:pBdr>
        <w:spacing w:before="120" w:after="120" w:line="288" w:lineRule="auto"/>
        <w:ind w:left="0"/>
      </w:pPr>
    </w:p>
    <w:p w14:paraId="7FB93803">
      <w:pPr>
        <w:spacing w:before="240" w:after="120" w:line="288" w:lineRule="auto"/>
        <w:ind w:left="0"/>
        <w:jc w:val="left"/>
        <w:outlineLvl w:val="4"/>
      </w:pPr>
      <w:bookmarkStart w:id="5" w:name="heading_5"/>
      <w:r>
        <w:rPr>
          <w:rFonts w:ascii="Arial" w:hAnsi="Arial" w:eastAsia="等线" w:cs="Arial"/>
          <w:b/>
          <w:sz w:val="24"/>
        </w:rPr>
        <w:t>7B/8B 模型</w:t>
      </w:r>
      <w:bookmarkEnd w:id="5"/>
    </w:p>
    <w:p w14:paraId="3617154F">
      <w:pPr>
        <w:spacing w:before="120" w:after="120" w:line="288" w:lineRule="auto"/>
        <w:ind w:left="0"/>
      </w:pPr>
      <w:r>
        <w:object>
          <v:shape id="_x0000_i1026" o:spt="75" type="#_x0000_t75" style="height:197pt;width:41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10">
            <o:LockedField>false</o:LockedField>
          </o:OLEObject>
        </w:object>
      </w:r>
    </w:p>
    <w:p w14:paraId="4165F458">
      <w:pPr>
        <w:spacing w:after="120"/>
        <w:ind w:left="0"/>
        <w:jc w:val="center"/>
      </w:pPr>
      <w:r>
        <w:rPr>
          <w:rFonts w:ascii="Arial" w:hAnsi="Arial" w:eastAsia="等线" w:cs="Arial"/>
          <w:b/>
          <w:sz w:val="22"/>
        </w:rPr>
        <w:t>点击图片可查看完整电子表格</w:t>
      </w:r>
    </w:p>
    <w:p w14:paraId="2D574EF7">
      <w:pPr>
        <w:pBdr>
          <w:bottom w:val="single" w:color="DEE0E3" w:sz="2" w:space="0"/>
          <w:between w:val="single" w:color="DEE0E3" w:sz="2" w:space="0"/>
        </w:pBdr>
        <w:spacing w:before="120" w:after="120" w:line="288" w:lineRule="auto"/>
        <w:ind w:left="0"/>
      </w:pPr>
    </w:p>
    <w:p w14:paraId="5C92CC6B">
      <w:pPr>
        <w:spacing w:before="240" w:after="120" w:line="288" w:lineRule="auto"/>
        <w:ind w:left="0"/>
        <w:jc w:val="left"/>
        <w:outlineLvl w:val="4"/>
      </w:pPr>
      <w:bookmarkStart w:id="6" w:name="heading_6"/>
      <w:r>
        <w:rPr>
          <w:rFonts w:ascii="Arial" w:hAnsi="Arial" w:eastAsia="等线" w:cs="Arial"/>
          <w:b/>
          <w:sz w:val="24"/>
        </w:rPr>
        <w:t>14B 模型</w:t>
      </w:r>
      <w:bookmarkEnd w:id="6"/>
    </w:p>
    <w:p w14:paraId="3B474F16">
      <w:pPr>
        <w:spacing w:before="120" w:after="120" w:line="288" w:lineRule="auto"/>
        <w:ind w:left="0"/>
      </w:pPr>
      <w:r>
        <w:object>
          <v:shape id="_x0000_i1027" o:spt="75" type="#_x0000_t75" style="height:171pt;width:41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xcel.Sheet.12" ShapeID="_x0000_i1027" DrawAspect="Icon" ObjectID="_1468075727" r:id="rId12">
            <o:LockedField>false</o:LockedField>
          </o:OLEObject>
        </w:object>
      </w:r>
    </w:p>
    <w:p w14:paraId="2EB8F564">
      <w:pPr>
        <w:spacing w:after="120"/>
        <w:ind w:left="0"/>
        <w:jc w:val="center"/>
      </w:pPr>
      <w:r>
        <w:rPr>
          <w:rFonts w:ascii="Arial" w:hAnsi="Arial" w:eastAsia="等线" w:cs="Arial"/>
          <w:b/>
          <w:sz w:val="22"/>
        </w:rPr>
        <w:t>点击图片可查看完整电子表格</w:t>
      </w:r>
    </w:p>
    <w:p w14:paraId="4F25AF3F">
      <w:pPr>
        <w:pBdr>
          <w:bottom w:val="single" w:color="DEE0E3" w:sz="2" w:space="0"/>
          <w:between w:val="single" w:color="DEE0E3" w:sz="2" w:space="0"/>
        </w:pBdr>
        <w:spacing w:before="120" w:after="120" w:line="288" w:lineRule="auto"/>
        <w:ind w:left="0"/>
      </w:pPr>
    </w:p>
    <w:p w14:paraId="6C188444">
      <w:pPr>
        <w:spacing w:before="240" w:after="120" w:line="288" w:lineRule="auto"/>
        <w:ind w:left="0"/>
        <w:jc w:val="left"/>
        <w:outlineLvl w:val="4"/>
      </w:pPr>
      <w:bookmarkStart w:id="7" w:name="heading_7"/>
      <w:r>
        <w:rPr>
          <w:rFonts w:ascii="Arial" w:hAnsi="Arial" w:eastAsia="等线" w:cs="Arial"/>
          <w:b/>
          <w:sz w:val="24"/>
        </w:rPr>
        <w:t>32B 模型</w:t>
      </w:r>
      <w:bookmarkEnd w:id="7"/>
    </w:p>
    <w:p w14:paraId="0202E918">
      <w:pPr>
        <w:spacing w:before="120" w:after="120" w:line="288" w:lineRule="auto"/>
        <w:ind w:left="0"/>
      </w:pPr>
      <w:r>
        <w:object>
          <v:shape id="_x0000_i1028" o:spt="75" type="#_x0000_t75" style="height:163pt;width:41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xcel.Sheet.12" ShapeID="_x0000_i1028" DrawAspect="Icon" ObjectID="_1468075728" r:id="rId14">
            <o:LockedField>false</o:LockedField>
          </o:OLEObject>
        </w:object>
      </w:r>
    </w:p>
    <w:p w14:paraId="19470EF1">
      <w:pPr>
        <w:spacing w:after="120"/>
        <w:ind w:left="0"/>
        <w:jc w:val="center"/>
      </w:pPr>
      <w:r>
        <w:rPr>
          <w:rFonts w:ascii="Arial" w:hAnsi="Arial" w:eastAsia="等线" w:cs="Arial"/>
          <w:b/>
          <w:sz w:val="22"/>
        </w:rPr>
        <w:t>点击图片可查看完整电子表格</w:t>
      </w:r>
    </w:p>
    <w:p w14:paraId="06A5448B">
      <w:pPr>
        <w:spacing w:before="320" w:after="120" w:line="288" w:lineRule="auto"/>
        <w:ind w:left="0"/>
        <w:jc w:val="left"/>
        <w:outlineLvl w:val="1"/>
      </w:pPr>
      <w:bookmarkStart w:id="8" w:name="heading_8"/>
      <w:r>
        <w:rPr>
          <w:rFonts w:ascii="Arial" w:hAnsi="Arial" w:eastAsia="等线" w:cs="Arial"/>
          <w:b/>
          <w:sz w:val="32"/>
        </w:rPr>
        <w:t>下载</w:t>
      </w:r>
      <w:bookmarkEnd w:id="8"/>
    </w:p>
    <w:p w14:paraId="133B8B34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最终在你对应的模型列表选择一个即可</w:t>
      </w:r>
    </w:p>
    <w:p w14:paraId="194896B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例如：https://huggingface.co/unsloth/DeepSeek-R1-Distill-Qwen-14B-GGUF/tree/main</w:t>
      </w:r>
    </w:p>
    <w:p w14:paraId="5946DFCA"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2447925"/>
            <wp:effectExtent l="0" t="0" r="0" b="3175"/>
            <wp:docPr id="3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D62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可以复制下载链接，使用迅雷下载，下面是我下载的速度</w:t>
      </w:r>
    </w:p>
    <w:p w14:paraId="224ED19E"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8239125"/>
            <wp:effectExtent l="0" t="0" r="0" b="3175"/>
            <wp:docPr id="4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A2A3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b/>
          <w:sz w:val="36"/>
        </w:rPr>
        <w:t>配置 ollama model</w:t>
      </w:r>
      <w:bookmarkEnd w:id="9"/>
    </w:p>
    <w:p w14:paraId="1E7F1B4F">
      <w:pPr>
        <w:numPr>
          <w:ilvl w:val="0"/>
          <w:numId w:val="1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新建一个模型目录，我这里是 </w:t>
      </w:r>
      <w:r>
        <w:rPr>
          <w:rFonts w:ascii="Consolas" w:hAnsi="Consolas" w:eastAsia="Consolas" w:cs="Consolas"/>
          <w:sz w:val="22"/>
          <w:shd w:val="clear" w:fill="EFF0F1"/>
        </w:rPr>
        <w:t>C:\Users\Administrator\OLLAMA\hfmodels\DeepSeek-R1-14B</w:t>
      </w:r>
      <w:r>
        <w:rPr>
          <w:rFonts w:ascii="Arial" w:hAnsi="Arial" w:eastAsia="等线" w:cs="Arial"/>
          <w:sz w:val="22"/>
        </w:rPr>
        <w:t xml:space="preserve"> ,把刚下载的模型放到这个目录里</w:t>
      </w:r>
    </w:p>
    <w:p w14:paraId="792AEF18">
      <w:pPr>
        <w:numPr>
          <w:ilvl w:val="0"/>
          <w:numId w:val="2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新建Modelfile文件，不要带后缀，下面是我的，你们也可以直接下载，把 FROM 后面的模型路径改为你们自己的即可</w:t>
      </w:r>
    </w:p>
    <w:p w14:paraId="49ADB9B7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color w:val="646A73"/>
          <w:sz w:val="22"/>
        </w:rPr>
        <w:t>[Modelfile]</w:t>
      </w:r>
    </w:p>
    <w:p w14:paraId="3430CE69">
      <w:pPr>
        <w:spacing w:before="380" w:after="140" w:line="288" w:lineRule="auto"/>
        <w:ind w:left="0"/>
        <w:jc w:val="left"/>
        <w:outlineLvl w:val="0"/>
      </w:pPr>
      <w:bookmarkStart w:id="10" w:name="heading_10"/>
      <w:r>
        <w:rPr>
          <w:rFonts w:ascii="Arial" w:hAnsi="Arial" w:eastAsia="等线" w:cs="Arial"/>
          <w:b/>
          <w:sz w:val="36"/>
        </w:rPr>
        <w:t>导入 ollama 模型</w:t>
      </w:r>
      <w:bookmarkEnd w:id="10"/>
    </w:p>
    <w:p w14:paraId="7359B405">
      <w:pPr>
        <w:numPr>
          <w:ilvl w:val="0"/>
          <w:numId w:val="3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进入CMD命令窗口</w:t>
      </w:r>
    </w:p>
    <w:p w14:paraId="2AD9FBA9">
      <w:pPr>
        <w:numPr>
          <w:ilvl w:val="0"/>
          <w:numId w:val="4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进入刚刚的模型目录</w:t>
      </w:r>
    </w:p>
    <w:p w14:paraId="3571F6D4">
      <w:pPr>
        <w:numPr>
          <w:ilvl w:val="0"/>
          <w:numId w:val="5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执行 </w:t>
      </w:r>
      <w:r>
        <w:rPr>
          <w:rFonts w:ascii="Consolas" w:hAnsi="Consolas" w:eastAsia="Consolas" w:cs="Consolas"/>
          <w:sz w:val="22"/>
          <w:shd w:val="clear" w:fill="EFF0F1"/>
        </w:rPr>
        <w:t>ollama create my-deepseek -f Modelfile</w:t>
      </w:r>
    </w:p>
    <w:p w14:paraId="16E04DA8">
      <w:pPr>
        <w:spacing w:before="380" w:after="140" w:line="288" w:lineRule="auto"/>
        <w:ind w:left="0"/>
        <w:jc w:val="left"/>
        <w:outlineLvl w:val="0"/>
      </w:pPr>
      <w:bookmarkStart w:id="11" w:name="heading_11"/>
      <w:r>
        <w:rPr>
          <w:rFonts w:ascii="Arial" w:hAnsi="Arial" w:eastAsia="等线" w:cs="Arial"/>
          <w:b/>
          <w:sz w:val="36"/>
        </w:rPr>
        <w:t>交互</w:t>
      </w:r>
      <w:bookmarkEnd w:id="11"/>
    </w:p>
    <w:p w14:paraId="1DEA869F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下载 chatbox https://chatboxai.app/ 并安装运行</w:t>
      </w:r>
    </w:p>
    <w:p w14:paraId="56D758A4">
      <w:pPr>
        <w:spacing w:before="120" w:after="120" w:line="288" w:lineRule="auto"/>
        <w:ind w:left="0"/>
        <w:jc w:val="left"/>
      </w:pPr>
    </w:p>
    <w:p w14:paraId="4834E30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设置 选择 </w:t>
      </w:r>
      <w:r>
        <w:rPr>
          <w:rFonts w:ascii="Consolas" w:hAnsi="Consolas" w:eastAsia="Consolas" w:cs="Consolas"/>
          <w:sz w:val="22"/>
          <w:shd w:val="clear" w:fill="EFF0F1"/>
        </w:rPr>
        <w:t>ollama api</w:t>
      </w:r>
      <w:r>
        <w:rPr>
          <w:rFonts w:ascii="Arial" w:hAnsi="Arial" w:eastAsia="等线" w:cs="Arial"/>
          <w:sz w:val="22"/>
        </w:rPr>
        <w:t>，并选择刚刚导入的模型</w:t>
      </w:r>
    </w:p>
    <w:p w14:paraId="4D344E6C"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5934075"/>
            <wp:effectExtent l="0" t="0" r="0" b="9525"/>
            <wp:docPr id="5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C2DE1">
      <w:pPr>
        <w:spacing w:before="120" w:after="120" w:line="288" w:lineRule="auto"/>
        <w:ind w:left="0"/>
        <w:jc w:val="center"/>
      </w:pPr>
    </w:p>
    <w:p w14:paraId="5B3F16C9">
      <w:pPr>
        <w:spacing w:before="120" w:after="120" w:line="288" w:lineRule="auto"/>
        <w:ind w:left="0"/>
        <w:jc w:val="left"/>
      </w:pPr>
      <w:bookmarkStart w:id="12" w:name="_GoBack"/>
      <w:bookmarkEnd w:id="12"/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0987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667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">
    <w:nsid w:val="BF205925"/>
    <w:multiLevelType w:val="singleLevel"/>
    <w:tmpl w:val="BF205925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">
    <w:nsid w:val="CF092B84"/>
    <w:multiLevelType w:val="singleLevel"/>
    <w:tmpl w:val="CF092B8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3">
    <w:nsid w:val="0053208E"/>
    <w:multiLevelType w:val="singleLevel"/>
    <w:tmpl w:val="0053208E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4">
    <w:nsid w:val="59ADCABA"/>
    <w:multiLevelType w:val="singleLevel"/>
    <w:tmpl w:val="59ADCABA"/>
    <w:lvl w:ilvl="0" w:tentative="0">
      <w:start w:val="0"/>
      <w:numFmt w:val="bullet"/>
      <w:lvlText w:val="•"/>
      <w:lvlJc w:val="left"/>
      <w:rPr>
        <w:color w:val="3370FF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2FE3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package" Target="embeddings/Workbook1.xlsx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package" Target="embeddings/Workbook4.xlsx"/><Relationship Id="rId13" Type="http://schemas.openxmlformats.org/officeDocument/2006/relationships/image" Target="media/image5.jpeg"/><Relationship Id="rId12" Type="http://schemas.openxmlformats.org/officeDocument/2006/relationships/package" Target="embeddings/Workbook3.xlsx"/><Relationship Id="rId11" Type="http://schemas.openxmlformats.org/officeDocument/2006/relationships/image" Target="media/image4.jpeg"/><Relationship Id="rId10" Type="http://schemas.openxmlformats.org/officeDocument/2006/relationships/package" Target="embeddings/Workbook2.xlsx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412</Words>
  <Characters>823</Characters>
  <TotalTime>0</TotalTime>
  <ScaleCrop>false</ScaleCrop>
  <LinksUpToDate>false</LinksUpToDate>
  <CharactersWithSpaces>863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2025-02-10T10:06:00Z</dcterms:created>
  <dc:creator>Apache POI</dc:creator>
  <cp:lastModifiedBy>高北</cp:lastModifiedBy>
  <dcterms:modified xsi:type="dcterms:W3CDTF">2025-02-10T10:06:34Z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eyJoZGlkIjoiZjkyYTg5ODNiODRmZDc0YzM2NzEyN2ZjZjIzNGE4Y2IiLCJ1c2VySWQiOiI0MDk1Mjk4NzEifQ==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B918E5382C8440858A78AA49274CD138_12</vt:lpwstr>
  </property>
</Properties>
</file>